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5F" w:rsidRDefault="0017765F" w:rsidP="002D19C1">
      <w:pPr>
        <w:pStyle w:val="a4"/>
        <w:rPr>
          <w:b/>
          <w:color w:val="000000" w:themeColor="text1"/>
          <w:sz w:val="32"/>
          <w:szCs w:val="32"/>
        </w:rPr>
      </w:pPr>
      <w:r w:rsidRPr="00031FBF"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F8B8153" wp14:editId="45ED12B0">
            <wp:simplePos x="0" y="0"/>
            <wp:positionH relativeFrom="column">
              <wp:posOffset>1030605</wp:posOffset>
            </wp:positionH>
            <wp:positionV relativeFrom="paragraph">
              <wp:posOffset>114300</wp:posOffset>
            </wp:positionV>
            <wp:extent cx="4314825" cy="1165225"/>
            <wp:effectExtent l="0" t="0" r="9525" b="0"/>
            <wp:wrapTight wrapText="bothSides">
              <wp:wrapPolygon edited="0">
                <wp:start x="0" y="0"/>
                <wp:lineTo x="0" y="21188"/>
                <wp:lineTo x="21552" y="21188"/>
                <wp:lineTo x="21552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横組A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6FF" w:rsidRDefault="00C946FF" w:rsidP="00C946FF">
      <w:pPr>
        <w:pStyle w:val="a4"/>
        <w:rPr>
          <w:b/>
          <w:color w:val="000000" w:themeColor="text1"/>
          <w:sz w:val="32"/>
          <w:szCs w:val="32"/>
        </w:rPr>
      </w:pPr>
    </w:p>
    <w:p w:rsidR="00C946FF" w:rsidRDefault="00C946FF" w:rsidP="00C946FF">
      <w:pPr>
        <w:pStyle w:val="a4"/>
        <w:rPr>
          <w:b/>
          <w:color w:val="000000" w:themeColor="text1"/>
          <w:sz w:val="36"/>
          <w:szCs w:val="36"/>
        </w:rPr>
      </w:pPr>
    </w:p>
    <w:p w:rsidR="00C946FF" w:rsidRDefault="004A575E" w:rsidP="00B005ED">
      <w:pPr>
        <w:pStyle w:val="a4"/>
        <w:ind w:firstLine="1083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令和３</w:t>
      </w:r>
      <w:r w:rsidR="00C946FF">
        <w:rPr>
          <w:rFonts w:hint="eastAsia"/>
          <w:b/>
          <w:color w:val="000000" w:themeColor="text1"/>
          <w:sz w:val="36"/>
          <w:szCs w:val="36"/>
        </w:rPr>
        <w:t>年度</w:t>
      </w:r>
      <w:r w:rsidR="00B005ED">
        <w:rPr>
          <w:rFonts w:hint="eastAsia"/>
          <w:b/>
          <w:color w:val="000000" w:themeColor="text1"/>
          <w:sz w:val="36"/>
          <w:szCs w:val="36"/>
        </w:rPr>
        <w:t xml:space="preserve">　講演会</w:t>
      </w:r>
      <w:r w:rsidR="00263970">
        <w:rPr>
          <w:rFonts w:hint="eastAsia"/>
          <w:b/>
          <w:color w:val="000000" w:themeColor="text1"/>
          <w:sz w:val="36"/>
          <w:szCs w:val="36"/>
        </w:rPr>
        <w:t xml:space="preserve">　</w:t>
      </w:r>
      <w:r w:rsidR="00C946FF" w:rsidRPr="0017765F">
        <w:rPr>
          <w:rFonts w:hint="eastAsia"/>
          <w:b/>
          <w:color w:val="000000" w:themeColor="text1"/>
          <w:sz w:val="36"/>
          <w:szCs w:val="36"/>
        </w:rPr>
        <w:t>参加申込書</w:t>
      </w:r>
    </w:p>
    <w:p w:rsidR="002D19C1" w:rsidRPr="0017765F" w:rsidRDefault="004A575E" w:rsidP="004A575E">
      <w:pPr>
        <w:pStyle w:val="a4"/>
        <w:ind w:firstLineChars="300" w:firstLine="1080"/>
        <w:rPr>
          <w:b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6"/>
          <w:szCs w:val="36"/>
        </w:rPr>
        <w:t>令和４</w:t>
      </w:r>
      <w:r w:rsidR="002F40A4" w:rsidRPr="0017765F">
        <w:rPr>
          <w:rFonts w:hint="eastAsia"/>
          <w:color w:val="000000" w:themeColor="text1"/>
          <w:sz w:val="36"/>
          <w:szCs w:val="36"/>
        </w:rPr>
        <w:t>年</w:t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>２</w:t>
      </w:r>
      <w:r w:rsidR="002F40A4" w:rsidRPr="00263970">
        <w:rPr>
          <w:rFonts w:asciiTheme="minorEastAsia" w:hAnsiTheme="minorEastAsia" w:hint="eastAsia"/>
          <w:color w:val="000000" w:themeColor="text1"/>
          <w:sz w:val="36"/>
          <w:szCs w:val="36"/>
        </w:rPr>
        <w:t>月</w:t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>１２日（土）</w:t>
      </w:r>
      <w:r w:rsidR="002F40A4" w:rsidRPr="00263970">
        <w:rPr>
          <w:rFonts w:asciiTheme="minorEastAsia" w:hAnsiTheme="minorEastAsia" w:hint="eastAsia"/>
          <w:color w:val="000000" w:themeColor="text1"/>
          <w:sz w:val="36"/>
          <w:szCs w:val="36"/>
        </w:rPr>
        <w:t>開</w:t>
      </w:r>
      <w:r w:rsidR="002F40A4">
        <w:rPr>
          <w:rFonts w:hint="eastAsia"/>
          <w:color w:val="000000" w:themeColor="text1"/>
          <w:sz w:val="36"/>
          <w:szCs w:val="36"/>
        </w:rPr>
        <w:t>催</w:t>
      </w:r>
      <w:r>
        <w:rPr>
          <w:rFonts w:hint="eastAsia"/>
          <w:color w:val="000000" w:themeColor="text1"/>
          <w:sz w:val="36"/>
          <w:szCs w:val="36"/>
        </w:rPr>
        <w:t xml:space="preserve">　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496"/>
        <w:gridCol w:w="2870"/>
        <w:gridCol w:w="3780"/>
        <w:gridCol w:w="3203"/>
      </w:tblGrid>
      <w:tr w:rsidR="005E3D21" w:rsidRPr="00F5435B" w:rsidTr="005E3D21">
        <w:tc>
          <w:tcPr>
            <w:tcW w:w="496" w:type="dxa"/>
          </w:tcPr>
          <w:p w:rsidR="005E3D21" w:rsidRPr="00F5435B" w:rsidRDefault="005E3D21" w:rsidP="00AA5581">
            <w:pPr>
              <w:widowControl/>
              <w:jc w:val="center"/>
              <w:rPr>
                <w:rFonts w:ascii="HGP明朝B" w:eastAsia="HGP明朝B"/>
                <w:sz w:val="28"/>
                <w:szCs w:val="28"/>
              </w:rPr>
            </w:pPr>
          </w:p>
        </w:tc>
        <w:tc>
          <w:tcPr>
            <w:tcW w:w="2870" w:type="dxa"/>
            <w:vAlign w:val="center"/>
          </w:tcPr>
          <w:p w:rsidR="005E3D21" w:rsidRPr="00F5435B" w:rsidRDefault="005E3D21" w:rsidP="00AA5581">
            <w:pPr>
              <w:widowControl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F5435B">
              <w:rPr>
                <w:rFonts w:ascii="HGP明朝B" w:eastAsia="HGP明朝B" w:hint="eastAsia"/>
                <w:sz w:val="24"/>
                <w:szCs w:val="24"/>
              </w:rPr>
              <w:t>氏　　名</w:t>
            </w:r>
          </w:p>
        </w:tc>
        <w:tc>
          <w:tcPr>
            <w:tcW w:w="3780" w:type="dxa"/>
            <w:vAlign w:val="center"/>
          </w:tcPr>
          <w:p w:rsidR="005E3D21" w:rsidRPr="00F5435B" w:rsidRDefault="005E3D21" w:rsidP="00AA5581">
            <w:pPr>
              <w:widowControl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F5435B">
              <w:rPr>
                <w:rFonts w:ascii="HGP明朝B" w:eastAsia="HGP明朝B" w:hint="eastAsia"/>
                <w:sz w:val="24"/>
                <w:szCs w:val="24"/>
              </w:rPr>
              <w:t>住　所</w:t>
            </w:r>
          </w:p>
          <w:p w:rsidR="005E3D21" w:rsidRPr="00F5435B" w:rsidRDefault="005E3D21" w:rsidP="00AA5581">
            <w:pPr>
              <w:widowControl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F5435B">
              <w:rPr>
                <w:rFonts w:ascii="HGP明朝B" w:eastAsia="HGP明朝B" w:hint="eastAsia"/>
                <w:sz w:val="24"/>
                <w:szCs w:val="24"/>
              </w:rPr>
              <w:t>連絡先</w:t>
            </w:r>
          </w:p>
        </w:tc>
        <w:tc>
          <w:tcPr>
            <w:tcW w:w="3203" w:type="dxa"/>
          </w:tcPr>
          <w:p w:rsidR="005E3D21" w:rsidRDefault="005E3D21" w:rsidP="00AA5581">
            <w:pPr>
              <w:widowControl/>
              <w:ind w:left="240" w:right="27" w:hanging="240"/>
              <w:jc w:val="left"/>
              <w:rPr>
                <w:rFonts w:ascii="HGP明朝B" w:eastAsia="HGP明朝B"/>
                <w:sz w:val="24"/>
                <w:szCs w:val="24"/>
              </w:rPr>
            </w:pPr>
            <w:r w:rsidRPr="00F5435B">
              <w:rPr>
                <w:rFonts w:ascii="HGP明朝B" w:eastAsia="HGP明朝B" w:hint="eastAsia"/>
                <w:sz w:val="24"/>
                <w:szCs w:val="24"/>
              </w:rPr>
              <w:t>優良指導者</w:t>
            </w:r>
            <w:r>
              <w:rPr>
                <w:rFonts w:ascii="HGP明朝B" w:eastAsia="HGP明朝B" w:hint="eastAsia"/>
                <w:sz w:val="24"/>
                <w:szCs w:val="24"/>
              </w:rPr>
              <w:t>認定</w:t>
            </w:r>
            <w:r w:rsidRPr="00F5435B">
              <w:rPr>
                <w:rFonts w:ascii="HGP明朝B" w:eastAsia="HGP明朝B" w:hint="eastAsia"/>
                <w:sz w:val="24"/>
                <w:szCs w:val="24"/>
              </w:rPr>
              <w:t>希望</w:t>
            </w:r>
            <w:r>
              <w:rPr>
                <w:rFonts w:ascii="HGP明朝B" w:eastAsia="HGP明朝B" w:hint="eastAsia"/>
                <w:sz w:val="24"/>
                <w:szCs w:val="24"/>
              </w:rPr>
              <w:t>の有</w:t>
            </w:r>
            <w:r w:rsidRPr="00F5435B">
              <w:rPr>
                <w:rFonts w:ascii="HGP明朝B" w:eastAsia="HGP明朝B" w:hint="eastAsia"/>
                <w:sz w:val="24"/>
                <w:szCs w:val="24"/>
              </w:rPr>
              <w:t>無</w:t>
            </w:r>
          </w:p>
          <w:p w:rsidR="005E3D21" w:rsidRPr="00B27FAD" w:rsidRDefault="005E3D21" w:rsidP="00AA5581">
            <w:pPr>
              <w:widowControl/>
              <w:ind w:left="240" w:right="27" w:hanging="240"/>
              <w:jc w:val="left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(有の場合は生年月日を記入)</w:t>
            </w:r>
          </w:p>
        </w:tc>
      </w:tr>
      <w:tr w:rsidR="005E3D21" w:rsidRPr="00F5435B" w:rsidTr="005E3D21">
        <w:tc>
          <w:tcPr>
            <w:tcW w:w="496" w:type="dxa"/>
            <w:vAlign w:val="center"/>
          </w:tcPr>
          <w:p w:rsidR="005E3D21" w:rsidRPr="005E3D21" w:rsidRDefault="005E3D21" w:rsidP="00AA5581">
            <w:pPr>
              <w:widowControl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5E3D21">
              <w:rPr>
                <w:rFonts w:ascii="HGP明朝B" w:eastAsia="HGP明朝B" w:hint="eastAsia"/>
                <w:sz w:val="24"/>
                <w:szCs w:val="24"/>
              </w:rPr>
              <w:t>１</w:t>
            </w:r>
          </w:p>
        </w:tc>
        <w:tc>
          <w:tcPr>
            <w:tcW w:w="2870" w:type="dxa"/>
          </w:tcPr>
          <w:p w:rsidR="005E3D21" w:rsidRPr="00F5435B" w:rsidRDefault="005E3D21" w:rsidP="00AA558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  <w:r w:rsidRPr="00F5435B">
              <w:rPr>
                <w:rFonts w:ascii="HGP明朝B" w:eastAsia="HGP明朝B" w:hint="eastAsia"/>
                <w:sz w:val="24"/>
                <w:szCs w:val="24"/>
              </w:rPr>
              <w:t xml:space="preserve">　</w:t>
            </w:r>
          </w:p>
          <w:p w:rsidR="005E3D21" w:rsidRPr="00F5435B" w:rsidRDefault="005E3D21" w:rsidP="00AA558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</w:p>
          <w:p w:rsidR="005E3D21" w:rsidRPr="00F5435B" w:rsidRDefault="005E3D21" w:rsidP="00AA558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</w:p>
        </w:tc>
        <w:tc>
          <w:tcPr>
            <w:tcW w:w="3780" w:type="dxa"/>
          </w:tcPr>
          <w:p w:rsidR="005E3D21" w:rsidRPr="00F5435B" w:rsidRDefault="005E3D21" w:rsidP="00AA558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  <w:r w:rsidRPr="00F5435B">
              <w:rPr>
                <w:rFonts w:ascii="HGP明朝B" w:eastAsia="HGP明朝B" w:hint="eastAsia"/>
                <w:sz w:val="24"/>
                <w:szCs w:val="24"/>
              </w:rPr>
              <w:t>佐渡市</w:t>
            </w:r>
          </w:p>
          <w:p w:rsidR="005E3D21" w:rsidRPr="00F5435B" w:rsidRDefault="005E3D21" w:rsidP="00AA558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</w:p>
          <w:p w:rsidR="005E3D21" w:rsidRPr="00F5435B" w:rsidRDefault="005E3D21" w:rsidP="005E3D2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  <w:r w:rsidRPr="00F5435B">
              <w:rPr>
                <w:rFonts w:ascii="HGP明朝B" w:eastAsia="HGP明朝B" w:hint="eastAsia"/>
                <w:sz w:val="24"/>
                <w:szCs w:val="24"/>
              </w:rPr>
              <w:t xml:space="preserve">℡　　</w:t>
            </w:r>
          </w:p>
        </w:tc>
        <w:tc>
          <w:tcPr>
            <w:tcW w:w="3203" w:type="dxa"/>
            <w:vAlign w:val="center"/>
          </w:tcPr>
          <w:p w:rsidR="005E3D21" w:rsidRDefault="005E3D21" w:rsidP="005E3D21">
            <w:pPr>
              <w:widowControl/>
              <w:spacing w:line="52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F5435B">
              <w:rPr>
                <w:rFonts w:ascii="HGP明朝B" w:eastAsia="HGP明朝B" w:hint="eastAsia"/>
                <w:sz w:val="24"/>
                <w:szCs w:val="24"/>
              </w:rPr>
              <w:t xml:space="preserve">有　</w:t>
            </w:r>
            <w:r>
              <w:rPr>
                <w:rFonts w:ascii="HGP明朝B" w:eastAsia="HGP明朝B" w:hint="eastAsia"/>
                <w:sz w:val="24"/>
                <w:szCs w:val="24"/>
              </w:rPr>
              <w:t xml:space="preserve">　・　</w:t>
            </w:r>
            <w:r w:rsidRPr="00F5435B">
              <w:rPr>
                <w:rFonts w:ascii="HGP明朝B" w:eastAsia="HGP明朝B" w:hint="eastAsia"/>
                <w:sz w:val="24"/>
                <w:szCs w:val="24"/>
              </w:rPr>
              <w:t xml:space="preserve">　無</w:t>
            </w:r>
          </w:p>
          <w:p w:rsidR="005E3D21" w:rsidRPr="00F5435B" w:rsidRDefault="005E3D21" w:rsidP="005E3D21">
            <w:pPr>
              <w:widowControl/>
              <w:spacing w:line="52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F5435B">
              <w:rPr>
                <w:rFonts w:ascii="HGP明朝B" w:eastAsia="HGP明朝B" w:hint="eastAsia"/>
                <w:sz w:val="24"/>
                <w:szCs w:val="24"/>
              </w:rPr>
              <w:t xml:space="preserve">（S.　H　</w:t>
            </w:r>
            <w:r>
              <w:rPr>
                <w:rFonts w:ascii="HGP明朝B" w:eastAsia="HGP明朝B" w:hint="eastAsia"/>
                <w:sz w:val="24"/>
                <w:szCs w:val="24"/>
              </w:rPr>
              <w:t xml:space="preserve"> </w:t>
            </w:r>
            <w:r w:rsidRPr="00F5435B">
              <w:rPr>
                <w:rFonts w:ascii="HGP明朝B" w:eastAsia="HGP明朝B" w:hint="eastAsia"/>
                <w:sz w:val="24"/>
                <w:szCs w:val="24"/>
              </w:rPr>
              <w:t xml:space="preserve">　年　</w:t>
            </w:r>
            <w:r>
              <w:rPr>
                <w:rFonts w:ascii="HGP明朝B" w:eastAsia="HGP明朝B" w:hint="eastAsia"/>
                <w:sz w:val="24"/>
                <w:szCs w:val="24"/>
              </w:rPr>
              <w:t xml:space="preserve"> </w:t>
            </w:r>
            <w:r w:rsidRPr="00F5435B">
              <w:rPr>
                <w:rFonts w:ascii="HGP明朝B" w:eastAsia="HGP明朝B" w:hint="eastAsia"/>
                <w:sz w:val="24"/>
                <w:szCs w:val="24"/>
              </w:rPr>
              <w:t xml:space="preserve">　月　</w:t>
            </w:r>
            <w:r>
              <w:rPr>
                <w:rFonts w:ascii="HGP明朝B" w:eastAsia="HGP明朝B" w:hint="eastAsia"/>
                <w:sz w:val="24"/>
                <w:szCs w:val="24"/>
              </w:rPr>
              <w:t xml:space="preserve"> </w:t>
            </w:r>
            <w:r w:rsidRPr="00F5435B">
              <w:rPr>
                <w:rFonts w:ascii="HGP明朝B" w:eastAsia="HGP明朝B" w:hint="eastAsia"/>
                <w:sz w:val="24"/>
                <w:szCs w:val="24"/>
              </w:rPr>
              <w:t xml:space="preserve">　日）</w:t>
            </w:r>
          </w:p>
        </w:tc>
      </w:tr>
      <w:tr w:rsidR="005E3D21" w:rsidRPr="00F5435B" w:rsidTr="005E3D21">
        <w:tc>
          <w:tcPr>
            <w:tcW w:w="496" w:type="dxa"/>
            <w:vAlign w:val="center"/>
          </w:tcPr>
          <w:p w:rsidR="005E3D21" w:rsidRPr="005E3D21" w:rsidRDefault="005E3D21" w:rsidP="00AA5581">
            <w:pPr>
              <w:widowControl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5E3D21">
              <w:rPr>
                <w:rFonts w:ascii="HGP明朝B" w:eastAsia="HGP明朝B" w:hint="eastAsia"/>
                <w:sz w:val="24"/>
                <w:szCs w:val="24"/>
              </w:rPr>
              <w:t>２</w:t>
            </w:r>
          </w:p>
        </w:tc>
        <w:tc>
          <w:tcPr>
            <w:tcW w:w="2870" w:type="dxa"/>
          </w:tcPr>
          <w:p w:rsidR="005E3D21" w:rsidRPr="00F5435B" w:rsidRDefault="005E3D21" w:rsidP="00AA558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</w:p>
          <w:p w:rsidR="005E3D21" w:rsidRPr="00F5435B" w:rsidRDefault="005E3D21" w:rsidP="00AA558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</w:p>
        </w:tc>
        <w:tc>
          <w:tcPr>
            <w:tcW w:w="3780" w:type="dxa"/>
          </w:tcPr>
          <w:p w:rsidR="005E3D21" w:rsidRPr="00F5435B" w:rsidRDefault="005E3D21" w:rsidP="00AA558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  <w:r w:rsidRPr="00F5435B">
              <w:rPr>
                <w:rFonts w:ascii="HGP明朝B" w:eastAsia="HGP明朝B" w:hint="eastAsia"/>
                <w:sz w:val="24"/>
                <w:szCs w:val="24"/>
              </w:rPr>
              <w:t>佐渡市</w:t>
            </w:r>
          </w:p>
          <w:p w:rsidR="005E3D21" w:rsidRPr="00F5435B" w:rsidRDefault="005E3D21" w:rsidP="00AA558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</w:p>
          <w:p w:rsidR="005E3D21" w:rsidRPr="00F5435B" w:rsidRDefault="005E3D21" w:rsidP="005E3D2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  <w:r w:rsidRPr="00F5435B">
              <w:rPr>
                <w:rFonts w:ascii="HGP明朝B" w:eastAsia="HGP明朝B" w:hint="eastAsia"/>
                <w:sz w:val="24"/>
                <w:szCs w:val="24"/>
              </w:rPr>
              <w:t xml:space="preserve">℡　　</w:t>
            </w:r>
          </w:p>
        </w:tc>
        <w:tc>
          <w:tcPr>
            <w:tcW w:w="3203" w:type="dxa"/>
            <w:vAlign w:val="center"/>
          </w:tcPr>
          <w:p w:rsidR="005E3D21" w:rsidRDefault="005E3D21" w:rsidP="005E3D21">
            <w:pPr>
              <w:widowControl/>
              <w:spacing w:line="52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F5435B">
              <w:rPr>
                <w:rFonts w:ascii="HGP明朝B" w:eastAsia="HGP明朝B" w:hint="eastAsia"/>
                <w:sz w:val="24"/>
                <w:szCs w:val="24"/>
              </w:rPr>
              <w:t xml:space="preserve">有　</w:t>
            </w:r>
            <w:r>
              <w:rPr>
                <w:rFonts w:ascii="HGP明朝B" w:eastAsia="HGP明朝B" w:hint="eastAsia"/>
                <w:sz w:val="24"/>
                <w:szCs w:val="24"/>
              </w:rPr>
              <w:t xml:space="preserve">　・　</w:t>
            </w:r>
            <w:r w:rsidRPr="00F5435B">
              <w:rPr>
                <w:rFonts w:ascii="HGP明朝B" w:eastAsia="HGP明朝B" w:hint="eastAsia"/>
                <w:sz w:val="24"/>
                <w:szCs w:val="24"/>
              </w:rPr>
              <w:t xml:space="preserve">　無</w:t>
            </w:r>
          </w:p>
          <w:p w:rsidR="005E3D21" w:rsidRPr="00F5435B" w:rsidRDefault="005E3D21" w:rsidP="005E3D21">
            <w:pPr>
              <w:widowControl/>
              <w:spacing w:line="52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B27FAD">
              <w:rPr>
                <w:rFonts w:ascii="HGP明朝B" w:eastAsia="HGP明朝B" w:hint="eastAsia"/>
                <w:sz w:val="24"/>
                <w:szCs w:val="24"/>
              </w:rPr>
              <w:t xml:space="preserve">（S.　H　</w:t>
            </w:r>
            <w:r>
              <w:rPr>
                <w:rFonts w:ascii="HGP明朝B" w:eastAsia="HGP明朝B" w:hint="eastAsia"/>
                <w:sz w:val="24"/>
                <w:szCs w:val="24"/>
              </w:rPr>
              <w:t xml:space="preserve"> </w:t>
            </w:r>
            <w:r w:rsidRPr="00B27FAD">
              <w:rPr>
                <w:rFonts w:ascii="HGP明朝B" w:eastAsia="HGP明朝B" w:hint="eastAsia"/>
                <w:sz w:val="24"/>
                <w:szCs w:val="24"/>
              </w:rPr>
              <w:t xml:space="preserve">　年　</w:t>
            </w:r>
            <w:r>
              <w:rPr>
                <w:rFonts w:ascii="HGP明朝B" w:eastAsia="HGP明朝B" w:hint="eastAsia"/>
                <w:sz w:val="24"/>
                <w:szCs w:val="24"/>
              </w:rPr>
              <w:t xml:space="preserve"> </w:t>
            </w:r>
            <w:r w:rsidRPr="00B27FAD">
              <w:rPr>
                <w:rFonts w:ascii="HGP明朝B" w:eastAsia="HGP明朝B" w:hint="eastAsia"/>
                <w:sz w:val="24"/>
                <w:szCs w:val="24"/>
              </w:rPr>
              <w:t xml:space="preserve">　月　</w:t>
            </w:r>
            <w:r>
              <w:rPr>
                <w:rFonts w:ascii="HGP明朝B" w:eastAsia="HGP明朝B" w:hint="eastAsia"/>
                <w:sz w:val="24"/>
                <w:szCs w:val="24"/>
              </w:rPr>
              <w:t xml:space="preserve"> </w:t>
            </w:r>
            <w:r w:rsidRPr="00B27FAD">
              <w:rPr>
                <w:rFonts w:ascii="HGP明朝B" w:eastAsia="HGP明朝B" w:hint="eastAsia"/>
                <w:sz w:val="24"/>
                <w:szCs w:val="24"/>
              </w:rPr>
              <w:t xml:space="preserve">　日）</w:t>
            </w:r>
          </w:p>
        </w:tc>
      </w:tr>
      <w:tr w:rsidR="005E3D21" w:rsidRPr="00F5435B" w:rsidTr="005E3D21">
        <w:tc>
          <w:tcPr>
            <w:tcW w:w="496" w:type="dxa"/>
            <w:vAlign w:val="center"/>
          </w:tcPr>
          <w:p w:rsidR="005E3D21" w:rsidRPr="005E3D21" w:rsidRDefault="005E3D21" w:rsidP="00AA5581">
            <w:pPr>
              <w:widowControl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5E3D21">
              <w:rPr>
                <w:rFonts w:ascii="HGP明朝B" w:eastAsia="HGP明朝B" w:hint="eastAsia"/>
                <w:sz w:val="24"/>
                <w:szCs w:val="24"/>
              </w:rPr>
              <w:t>３</w:t>
            </w:r>
          </w:p>
        </w:tc>
        <w:tc>
          <w:tcPr>
            <w:tcW w:w="2870" w:type="dxa"/>
          </w:tcPr>
          <w:p w:rsidR="005E3D21" w:rsidRPr="00F5435B" w:rsidRDefault="005E3D21" w:rsidP="00AA558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</w:p>
          <w:p w:rsidR="005E3D21" w:rsidRPr="00F5435B" w:rsidRDefault="005E3D21" w:rsidP="00AA558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</w:p>
        </w:tc>
        <w:tc>
          <w:tcPr>
            <w:tcW w:w="3780" w:type="dxa"/>
          </w:tcPr>
          <w:p w:rsidR="005E3D21" w:rsidRPr="00F5435B" w:rsidRDefault="005E3D21" w:rsidP="00AA558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  <w:r w:rsidRPr="00F5435B">
              <w:rPr>
                <w:rFonts w:ascii="HGP明朝B" w:eastAsia="HGP明朝B" w:hint="eastAsia"/>
                <w:sz w:val="24"/>
                <w:szCs w:val="24"/>
              </w:rPr>
              <w:t>佐渡市</w:t>
            </w:r>
          </w:p>
          <w:p w:rsidR="005E3D21" w:rsidRPr="00F5435B" w:rsidRDefault="005E3D21" w:rsidP="00AA558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</w:p>
          <w:p w:rsidR="005E3D21" w:rsidRPr="00F5435B" w:rsidRDefault="005E3D21" w:rsidP="005E3D2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  <w:r w:rsidRPr="00F5435B">
              <w:rPr>
                <w:rFonts w:ascii="HGP明朝B" w:eastAsia="HGP明朝B" w:hint="eastAsia"/>
                <w:sz w:val="24"/>
                <w:szCs w:val="24"/>
              </w:rPr>
              <w:t xml:space="preserve">℡　　</w:t>
            </w:r>
          </w:p>
        </w:tc>
        <w:tc>
          <w:tcPr>
            <w:tcW w:w="3203" w:type="dxa"/>
            <w:vAlign w:val="center"/>
          </w:tcPr>
          <w:p w:rsidR="005E3D21" w:rsidRDefault="005E3D21" w:rsidP="005E3D21">
            <w:pPr>
              <w:widowControl/>
              <w:spacing w:line="52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F5435B">
              <w:rPr>
                <w:rFonts w:ascii="HGP明朝B" w:eastAsia="HGP明朝B" w:hint="eastAsia"/>
                <w:sz w:val="24"/>
                <w:szCs w:val="24"/>
              </w:rPr>
              <w:t xml:space="preserve">有　</w:t>
            </w:r>
            <w:r>
              <w:rPr>
                <w:rFonts w:ascii="HGP明朝B" w:eastAsia="HGP明朝B" w:hint="eastAsia"/>
                <w:sz w:val="24"/>
                <w:szCs w:val="24"/>
              </w:rPr>
              <w:t xml:space="preserve">　・　</w:t>
            </w:r>
            <w:r w:rsidRPr="00F5435B">
              <w:rPr>
                <w:rFonts w:ascii="HGP明朝B" w:eastAsia="HGP明朝B" w:hint="eastAsia"/>
                <w:sz w:val="24"/>
                <w:szCs w:val="24"/>
              </w:rPr>
              <w:t xml:space="preserve">　無</w:t>
            </w:r>
          </w:p>
          <w:p w:rsidR="005E3D21" w:rsidRPr="00F5435B" w:rsidRDefault="005E3D21" w:rsidP="005E3D21">
            <w:pPr>
              <w:widowControl/>
              <w:spacing w:line="52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B27FAD">
              <w:rPr>
                <w:rFonts w:ascii="HGP明朝B" w:eastAsia="HGP明朝B" w:hint="eastAsia"/>
                <w:sz w:val="24"/>
                <w:szCs w:val="24"/>
              </w:rPr>
              <w:t xml:space="preserve">（S.　H　</w:t>
            </w:r>
            <w:r>
              <w:rPr>
                <w:rFonts w:ascii="HGP明朝B" w:eastAsia="HGP明朝B" w:hint="eastAsia"/>
                <w:sz w:val="24"/>
                <w:szCs w:val="24"/>
              </w:rPr>
              <w:t xml:space="preserve"> </w:t>
            </w:r>
            <w:r w:rsidRPr="00B27FAD">
              <w:rPr>
                <w:rFonts w:ascii="HGP明朝B" w:eastAsia="HGP明朝B" w:hint="eastAsia"/>
                <w:sz w:val="24"/>
                <w:szCs w:val="24"/>
              </w:rPr>
              <w:t xml:space="preserve">　年　　</w:t>
            </w:r>
            <w:r>
              <w:rPr>
                <w:rFonts w:ascii="HGP明朝B" w:eastAsia="HGP明朝B" w:hint="eastAsia"/>
                <w:sz w:val="24"/>
                <w:szCs w:val="24"/>
              </w:rPr>
              <w:t xml:space="preserve"> </w:t>
            </w:r>
            <w:r w:rsidRPr="00B27FAD">
              <w:rPr>
                <w:rFonts w:ascii="HGP明朝B" w:eastAsia="HGP明朝B" w:hint="eastAsia"/>
                <w:sz w:val="24"/>
                <w:szCs w:val="24"/>
              </w:rPr>
              <w:t xml:space="preserve">月　</w:t>
            </w:r>
            <w:r>
              <w:rPr>
                <w:rFonts w:ascii="HGP明朝B" w:eastAsia="HGP明朝B" w:hint="eastAsia"/>
                <w:sz w:val="24"/>
                <w:szCs w:val="24"/>
              </w:rPr>
              <w:t xml:space="preserve"> </w:t>
            </w:r>
            <w:r w:rsidRPr="00B27FAD">
              <w:rPr>
                <w:rFonts w:ascii="HGP明朝B" w:eastAsia="HGP明朝B" w:hint="eastAsia"/>
                <w:sz w:val="24"/>
                <w:szCs w:val="24"/>
              </w:rPr>
              <w:t xml:space="preserve">　日）</w:t>
            </w:r>
          </w:p>
        </w:tc>
      </w:tr>
      <w:tr w:rsidR="005E3D21" w:rsidRPr="00F5435B" w:rsidTr="005E3D21">
        <w:tc>
          <w:tcPr>
            <w:tcW w:w="496" w:type="dxa"/>
            <w:vAlign w:val="center"/>
          </w:tcPr>
          <w:p w:rsidR="005E3D21" w:rsidRPr="005E3D21" w:rsidRDefault="005E3D21" w:rsidP="00AA5581">
            <w:pPr>
              <w:widowControl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5E3D21">
              <w:rPr>
                <w:rFonts w:ascii="HGP明朝B" w:eastAsia="HGP明朝B" w:hint="eastAsia"/>
                <w:sz w:val="24"/>
                <w:szCs w:val="24"/>
              </w:rPr>
              <w:t>４</w:t>
            </w:r>
          </w:p>
        </w:tc>
        <w:tc>
          <w:tcPr>
            <w:tcW w:w="2870" w:type="dxa"/>
          </w:tcPr>
          <w:p w:rsidR="005E3D21" w:rsidRPr="00F5435B" w:rsidRDefault="005E3D21" w:rsidP="00AA558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</w:p>
          <w:p w:rsidR="005E3D21" w:rsidRPr="00F5435B" w:rsidRDefault="005E3D21" w:rsidP="00AA558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</w:p>
          <w:p w:rsidR="005E3D21" w:rsidRPr="00F5435B" w:rsidRDefault="005E3D21" w:rsidP="00AA558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</w:p>
        </w:tc>
        <w:tc>
          <w:tcPr>
            <w:tcW w:w="3780" w:type="dxa"/>
          </w:tcPr>
          <w:p w:rsidR="005E3D21" w:rsidRPr="00F5435B" w:rsidRDefault="005E3D21" w:rsidP="00AA558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  <w:r w:rsidRPr="00F5435B">
              <w:rPr>
                <w:rFonts w:ascii="HGP明朝B" w:eastAsia="HGP明朝B" w:hint="eastAsia"/>
                <w:sz w:val="24"/>
                <w:szCs w:val="24"/>
              </w:rPr>
              <w:t>佐渡市</w:t>
            </w:r>
          </w:p>
          <w:p w:rsidR="005E3D21" w:rsidRPr="00F5435B" w:rsidRDefault="005E3D21" w:rsidP="00AA558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</w:p>
          <w:p w:rsidR="005E3D21" w:rsidRPr="00F5435B" w:rsidRDefault="005E3D21" w:rsidP="005E3D2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  <w:r w:rsidRPr="00F5435B">
              <w:rPr>
                <w:rFonts w:ascii="HGP明朝B" w:eastAsia="HGP明朝B" w:hint="eastAsia"/>
                <w:sz w:val="24"/>
                <w:szCs w:val="24"/>
              </w:rPr>
              <w:t xml:space="preserve">℡　　</w:t>
            </w:r>
          </w:p>
        </w:tc>
        <w:tc>
          <w:tcPr>
            <w:tcW w:w="3203" w:type="dxa"/>
            <w:vAlign w:val="center"/>
          </w:tcPr>
          <w:p w:rsidR="005E3D21" w:rsidRDefault="005E3D21" w:rsidP="005E3D21">
            <w:pPr>
              <w:widowControl/>
              <w:spacing w:line="52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F5435B">
              <w:rPr>
                <w:rFonts w:ascii="HGP明朝B" w:eastAsia="HGP明朝B" w:hint="eastAsia"/>
                <w:sz w:val="24"/>
                <w:szCs w:val="24"/>
              </w:rPr>
              <w:t xml:space="preserve">有　　</w:t>
            </w:r>
            <w:r>
              <w:rPr>
                <w:rFonts w:ascii="HGP明朝B" w:eastAsia="HGP明朝B" w:hint="eastAsia"/>
                <w:sz w:val="24"/>
                <w:szCs w:val="24"/>
              </w:rPr>
              <w:t xml:space="preserve">・　　</w:t>
            </w:r>
            <w:r w:rsidRPr="00F5435B">
              <w:rPr>
                <w:rFonts w:ascii="HGP明朝B" w:eastAsia="HGP明朝B" w:hint="eastAsia"/>
                <w:sz w:val="24"/>
                <w:szCs w:val="24"/>
              </w:rPr>
              <w:t>無</w:t>
            </w:r>
          </w:p>
          <w:p w:rsidR="005E3D21" w:rsidRPr="00F5435B" w:rsidRDefault="005E3D21" w:rsidP="005E3D21">
            <w:pPr>
              <w:widowControl/>
              <w:spacing w:line="52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B27FAD">
              <w:rPr>
                <w:rFonts w:ascii="HGP明朝B" w:eastAsia="HGP明朝B" w:hint="eastAsia"/>
                <w:sz w:val="24"/>
                <w:szCs w:val="24"/>
              </w:rPr>
              <w:t xml:space="preserve">（S.　H　</w:t>
            </w:r>
            <w:r>
              <w:rPr>
                <w:rFonts w:ascii="HGP明朝B" w:eastAsia="HGP明朝B" w:hint="eastAsia"/>
                <w:sz w:val="24"/>
                <w:szCs w:val="24"/>
              </w:rPr>
              <w:t xml:space="preserve"> </w:t>
            </w:r>
            <w:r w:rsidRPr="00B27FAD">
              <w:rPr>
                <w:rFonts w:ascii="HGP明朝B" w:eastAsia="HGP明朝B" w:hint="eastAsia"/>
                <w:sz w:val="24"/>
                <w:szCs w:val="24"/>
              </w:rPr>
              <w:t xml:space="preserve">　年　</w:t>
            </w:r>
            <w:r>
              <w:rPr>
                <w:rFonts w:ascii="HGP明朝B" w:eastAsia="HGP明朝B" w:hint="eastAsia"/>
                <w:sz w:val="24"/>
                <w:szCs w:val="24"/>
              </w:rPr>
              <w:t xml:space="preserve"> </w:t>
            </w:r>
            <w:r w:rsidRPr="00B27FAD">
              <w:rPr>
                <w:rFonts w:ascii="HGP明朝B" w:eastAsia="HGP明朝B" w:hint="eastAsia"/>
                <w:sz w:val="24"/>
                <w:szCs w:val="24"/>
              </w:rPr>
              <w:t xml:space="preserve">　月　</w:t>
            </w:r>
            <w:r>
              <w:rPr>
                <w:rFonts w:ascii="HGP明朝B" w:eastAsia="HGP明朝B" w:hint="eastAsia"/>
                <w:sz w:val="24"/>
                <w:szCs w:val="24"/>
              </w:rPr>
              <w:t xml:space="preserve"> </w:t>
            </w:r>
            <w:r w:rsidRPr="00B27FAD">
              <w:rPr>
                <w:rFonts w:ascii="HGP明朝B" w:eastAsia="HGP明朝B" w:hint="eastAsia"/>
                <w:sz w:val="24"/>
                <w:szCs w:val="24"/>
              </w:rPr>
              <w:t xml:space="preserve">　日）</w:t>
            </w:r>
          </w:p>
        </w:tc>
      </w:tr>
      <w:tr w:rsidR="005E3D21" w:rsidRPr="00F5435B" w:rsidTr="005E3D21">
        <w:tc>
          <w:tcPr>
            <w:tcW w:w="496" w:type="dxa"/>
            <w:vAlign w:val="center"/>
          </w:tcPr>
          <w:p w:rsidR="005E3D21" w:rsidRPr="005E3D21" w:rsidRDefault="005E3D21" w:rsidP="00AA5581">
            <w:pPr>
              <w:widowControl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5E3D21">
              <w:rPr>
                <w:rFonts w:ascii="HGP明朝B" w:eastAsia="HGP明朝B" w:hint="eastAsia"/>
                <w:sz w:val="24"/>
                <w:szCs w:val="24"/>
              </w:rPr>
              <w:t>５</w:t>
            </w:r>
          </w:p>
        </w:tc>
        <w:tc>
          <w:tcPr>
            <w:tcW w:w="2870" w:type="dxa"/>
          </w:tcPr>
          <w:p w:rsidR="005E3D21" w:rsidRPr="00F5435B" w:rsidRDefault="005E3D21" w:rsidP="00AA558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</w:p>
          <w:p w:rsidR="005E3D21" w:rsidRPr="00F5435B" w:rsidRDefault="005E3D21" w:rsidP="00AA558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</w:p>
          <w:p w:rsidR="005E3D21" w:rsidRPr="00F5435B" w:rsidRDefault="005E3D21" w:rsidP="00AA558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</w:p>
        </w:tc>
        <w:tc>
          <w:tcPr>
            <w:tcW w:w="3780" w:type="dxa"/>
          </w:tcPr>
          <w:p w:rsidR="005E3D21" w:rsidRPr="00F5435B" w:rsidRDefault="005E3D21" w:rsidP="00AA558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  <w:r w:rsidRPr="00F5435B">
              <w:rPr>
                <w:rFonts w:ascii="HGP明朝B" w:eastAsia="HGP明朝B" w:hint="eastAsia"/>
                <w:sz w:val="24"/>
                <w:szCs w:val="24"/>
              </w:rPr>
              <w:t>佐渡市</w:t>
            </w:r>
          </w:p>
          <w:p w:rsidR="005E3D21" w:rsidRPr="00F5435B" w:rsidRDefault="005E3D21" w:rsidP="00AA558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</w:p>
          <w:p w:rsidR="005E3D21" w:rsidRPr="00F5435B" w:rsidRDefault="005E3D21" w:rsidP="005E3D21">
            <w:pPr>
              <w:widowControl/>
              <w:jc w:val="left"/>
              <w:rPr>
                <w:rFonts w:ascii="HGP明朝B" w:eastAsia="HGP明朝B"/>
                <w:sz w:val="24"/>
                <w:szCs w:val="24"/>
              </w:rPr>
            </w:pPr>
            <w:r w:rsidRPr="00F5435B">
              <w:rPr>
                <w:rFonts w:ascii="HGP明朝B" w:eastAsia="HGP明朝B" w:hint="eastAsia"/>
                <w:sz w:val="24"/>
                <w:szCs w:val="24"/>
              </w:rPr>
              <w:t xml:space="preserve">℡　　</w:t>
            </w:r>
          </w:p>
        </w:tc>
        <w:tc>
          <w:tcPr>
            <w:tcW w:w="3203" w:type="dxa"/>
            <w:vAlign w:val="center"/>
          </w:tcPr>
          <w:p w:rsidR="005E3D21" w:rsidRDefault="005E3D21" w:rsidP="005E3D21">
            <w:pPr>
              <w:widowControl/>
              <w:spacing w:line="52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F5435B">
              <w:rPr>
                <w:rFonts w:ascii="HGP明朝B" w:eastAsia="HGP明朝B" w:hint="eastAsia"/>
                <w:sz w:val="24"/>
                <w:szCs w:val="24"/>
              </w:rPr>
              <w:t xml:space="preserve">有　</w:t>
            </w:r>
            <w:r>
              <w:rPr>
                <w:rFonts w:ascii="HGP明朝B" w:eastAsia="HGP明朝B" w:hint="eastAsia"/>
                <w:sz w:val="24"/>
                <w:szCs w:val="24"/>
              </w:rPr>
              <w:t xml:space="preserve">　・　</w:t>
            </w:r>
            <w:r w:rsidRPr="00F5435B">
              <w:rPr>
                <w:rFonts w:ascii="HGP明朝B" w:eastAsia="HGP明朝B" w:hint="eastAsia"/>
                <w:sz w:val="24"/>
                <w:szCs w:val="24"/>
              </w:rPr>
              <w:t xml:space="preserve">　無</w:t>
            </w:r>
          </w:p>
          <w:p w:rsidR="005E3D21" w:rsidRPr="00F5435B" w:rsidRDefault="005E3D21" w:rsidP="005E3D21">
            <w:pPr>
              <w:widowControl/>
              <w:spacing w:line="520" w:lineRule="exac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B27FAD">
              <w:rPr>
                <w:rFonts w:ascii="HGP明朝B" w:eastAsia="HGP明朝B" w:hint="eastAsia"/>
                <w:sz w:val="24"/>
                <w:szCs w:val="24"/>
              </w:rPr>
              <w:t xml:space="preserve">（S.　H　</w:t>
            </w:r>
            <w:r>
              <w:rPr>
                <w:rFonts w:ascii="HGP明朝B" w:eastAsia="HGP明朝B" w:hint="eastAsia"/>
                <w:sz w:val="24"/>
                <w:szCs w:val="24"/>
              </w:rPr>
              <w:t xml:space="preserve"> </w:t>
            </w:r>
            <w:r w:rsidRPr="00B27FAD">
              <w:rPr>
                <w:rFonts w:ascii="HGP明朝B" w:eastAsia="HGP明朝B" w:hint="eastAsia"/>
                <w:sz w:val="24"/>
                <w:szCs w:val="24"/>
              </w:rPr>
              <w:t xml:space="preserve">　年　</w:t>
            </w:r>
            <w:r>
              <w:rPr>
                <w:rFonts w:ascii="HGP明朝B" w:eastAsia="HGP明朝B" w:hint="eastAsia"/>
                <w:sz w:val="24"/>
                <w:szCs w:val="24"/>
              </w:rPr>
              <w:t xml:space="preserve"> </w:t>
            </w:r>
            <w:r w:rsidRPr="00B27FAD">
              <w:rPr>
                <w:rFonts w:ascii="HGP明朝B" w:eastAsia="HGP明朝B" w:hint="eastAsia"/>
                <w:sz w:val="24"/>
                <w:szCs w:val="24"/>
              </w:rPr>
              <w:t xml:space="preserve">　月　</w:t>
            </w:r>
            <w:r>
              <w:rPr>
                <w:rFonts w:ascii="HGP明朝B" w:eastAsia="HGP明朝B" w:hint="eastAsia"/>
                <w:sz w:val="24"/>
                <w:szCs w:val="24"/>
              </w:rPr>
              <w:t xml:space="preserve"> </w:t>
            </w:r>
            <w:r w:rsidRPr="00B27FAD">
              <w:rPr>
                <w:rFonts w:ascii="HGP明朝B" w:eastAsia="HGP明朝B" w:hint="eastAsia"/>
                <w:sz w:val="24"/>
                <w:szCs w:val="24"/>
              </w:rPr>
              <w:t xml:space="preserve">　日）</w:t>
            </w:r>
          </w:p>
        </w:tc>
      </w:tr>
    </w:tbl>
    <w:p w:rsidR="002F40A4" w:rsidRDefault="002F40A4" w:rsidP="00EE257E">
      <w:pPr>
        <w:pStyle w:val="a4"/>
        <w:rPr>
          <w:rFonts w:ascii="HGP明朝B" w:eastAsia="HGP明朝B"/>
          <w:sz w:val="24"/>
          <w:szCs w:val="24"/>
        </w:rPr>
      </w:pPr>
    </w:p>
    <w:p w:rsidR="002F40A4" w:rsidRDefault="002F40A4" w:rsidP="00EE257E">
      <w:pPr>
        <w:pStyle w:val="a4"/>
        <w:rPr>
          <w:rFonts w:ascii="HGP明朝B" w:eastAsia="HGP明朝B"/>
          <w:sz w:val="24"/>
          <w:szCs w:val="24"/>
        </w:rPr>
      </w:pPr>
    </w:p>
    <w:p w:rsidR="00EE257E" w:rsidRDefault="004A575E" w:rsidP="00EE257E">
      <w:pPr>
        <w:pStyle w:val="a4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２</w:t>
      </w:r>
      <w:r w:rsidR="00EE257E" w:rsidRPr="0017765F">
        <w:rPr>
          <w:rFonts w:ascii="HGP明朝B" w:eastAsia="HGP明朝B" w:hint="eastAsia"/>
          <w:sz w:val="24"/>
          <w:szCs w:val="24"/>
        </w:rPr>
        <w:t>月</w:t>
      </w:r>
      <w:r>
        <w:rPr>
          <w:rFonts w:ascii="HGP明朝B" w:eastAsia="HGP明朝B" w:hint="eastAsia"/>
          <w:sz w:val="24"/>
          <w:szCs w:val="24"/>
        </w:rPr>
        <w:t>７</w:t>
      </w:r>
      <w:r w:rsidR="00EE257E" w:rsidRPr="0017765F">
        <w:rPr>
          <w:rFonts w:ascii="HGP明朝B" w:eastAsia="HGP明朝B" w:hint="eastAsia"/>
          <w:sz w:val="24"/>
          <w:szCs w:val="24"/>
        </w:rPr>
        <w:t>日(</w:t>
      </w:r>
      <w:r>
        <w:rPr>
          <w:rFonts w:ascii="HGP明朝B" w:eastAsia="HGP明朝B" w:hint="eastAsia"/>
          <w:sz w:val="24"/>
          <w:szCs w:val="24"/>
        </w:rPr>
        <w:t>月</w:t>
      </w:r>
      <w:r w:rsidR="00EE257E" w:rsidRPr="0017765F">
        <w:rPr>
          <w:rFonts w:ascii="HGP明朝B" w:eastAsia="HGP明朝B" w:hint="eastAsia"/>
          <w:sz w:val="24"/>
          <w:szCs w:val="24"/>
        </w:rPr>
        <w:t>)</w:t>
      </w:r>
      <w:r w:rsidR="00F332B8">
        <w:rPr>
          <w:rFonts w:ascii="HGP明朝B" w:eastAsia="HGP明朝B" w:hint="eastAsia"/>
          <w:sz w:val="24"/>
          <w:szCs w:val="24"/>
        </w:rPr>
        <w:t>までに、</w:t>
      </w:r>
      <w:bookmarkStart w:id="0" w:name="_GoBack"/>
      <w:bookmarkEnd w:id="0"/>
      <w:r w:rsidR="00F332B8">
        <w:rPr>
          <w:rFonts w:ascii="HGP明朝B" w:eastAsia="HGP明朝B" w:hint="eastAsia"/>
          <w:sz w:val="24"/>
          <w:szCs w:val="24"/>
        </w:rPr>
        <w:t>直接窓口か郵送またはFaxでお届けください。</w:t>
      </w:r>
    </w:p>
    <w:p w:rsidR="00F332B8" w:rsidRPr="0017765F" w:rsidRDefault="00F332B8" w:rsidP="00EE257E">
      <w:pPr>
        <w:pStyle w:val="a4"/>
        <w:rPr>
          <w:rFonts w:ascii="HGP明朝B" w:eastAsia="HGP明朝B" w:hint="eastAsia"/>
          <w:sz w:val="24"/>
          <w:szCs w:val="24"/>
        </w:rPr>
      </w:pPr>
    </w:p>
    <w:p w:rsidR="00F332B8" w:rsidRDefault="00F332B8" w:rsidP="00F332B8">
      <w:pPr>
        <w:pStyle w:val="a4"/>
        <w:ind w:firstLine="70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佐渡スポーツハウス　〒952-0312　佐渡市吉岡1675番地　　Fax55－4035</w:t>
      </w:r>
    </w:p>
    <w:p w:rsidR="00F332B8" w:rsidRDefault="00F332B8" w:rsidP="00F332B8">
      <w:pPr>
        <w:pStyle w:val="a4"/>
        <w:ind w:firstLine="709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佐渡市総合体育館　　〒952-1325　佐渡市窪田75番地１　  Fax67－7646</w:t>
      </w:r>
    </w:p>
    <w:p w:rsidR="00F332B8" w:rsidRDefault="00F332B8" w:rsidP="00F332B8">
      <w:pPr>
        <w:pStyle w:val="a4"/>
        <w:ind w:firstLine="709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両津総合体育館　　　〒952-0005  佐渡市梅津4324番地１　Fax27－7092</w:t>
      </w:r>
    </w:p>
    <w:p w:rsidR="00EE257E" w:rsidRDefault="00EE257E" w:rsidP="00EE257E">
      <w:pPr>
        <w:ind w:right="-285" w:firstLine="1080"/>
        <w:jc w:val="left"/>
        <w:rPr>
          <w:rFonts w:ascii="HGP明朝B" w:eastAsia="HGP明朝B"/>
          <w:sz w:val="24"/>
          <w:szCs w:val="24"/>
        </w:rPr>
      </w:pPr>
    </w:p>
    <w:p w:rsidR="00EE257E" w:rsidRDefault="00EE257E" w:rsidP="0036399A">
      <w:pPr>
        <w:ind w:right="-285" w:firstLine="240"/>
        <w:jc w:val="left"/>
        <w:rPr>
          <w:rFonts w:ascii="HGP明朝B" w:eastAsia="HGP明朝B"/>
          <w:sz w:val="24"/>
          <w:szCs w:val="24"/>
        </w:rPr>
      </w:pPr>
    </w:p>
    <w:p w:rsidR="00520AD2" w:rsidRDefault="00C946FF" w:rsidP="002F40A4">
      <w:pPr>
        <w:ind w:left="240" w:right="-285" w:hanging="240"/>
        <w:jc w:val="lef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注）</w:t>
      </w:r>
      <w:r w:rsidR="004A575E">
        <w:rPr>
          <w:rFonts w:ascii="HGP明朝B" w:eastAsia="HGP明朝B" w:hint="eastAsia"/>
          <w:sz w:val="24"/>
          <w:szCs w:val="24"/>
        </w:rPr>
        <w:t>当講習会は、佐渡市教育委員会の令和３</w:t>
      </w:r>
      <w:r w:rsidR="002D19C1" w:rsidRPr="00520AD2">
        <w:rPr>
          <w:rFonts w:ascii="HGP明朝B" w:eastAsia="HGP明朝B" w:hint="eastAsia"/>
          <w:sz w:val="24"/>
          <w:szCs w:val="24"/>
        </w:rPr>
        <w:t>年度市ジュニアスポーツクラブ（JSC）登録制度による優良指導</w:t>
      </w:r>
      <w:r w:rsidR="00BF4096" w:rsidRPr="00520AD2">
        <w:rPr>
          <w:rFonts w:ascii="HGP明朝B" w:eastAsia="HGP明朝B" w:hint="eastAsia"/>
          <w:sz w:val="24"/>
          <w:szCs w:val="24"/>
        </w:rPr>
        <w:t>認定証</w:t>
      </w:r>
      <w:r w:rsidR="002D19C1" w:rsidRPr="00520AD2">
        <w:rPr>
          <w:rFonts w:ascii="HGP明朝B" w:eastAsia="HGP明朝B" w:hint="eastAsia"/>
          <w:sz w:val="24"/>
          <w:szCs w:val="24"/>
        </w:rPr>
        <w:t>の更新または取得に必要な条件を満たす講習会となっております。</w:t>
      </w:r>
      <w:r w:rsidR="00EE257E">
        <w:rPr>
          <w:rFonts w:ascii="HGP明朝B" w:eastAsia="HGP明朝B" w:hint="eastAsia"/>
          <w:sz w:val="24"/>
          <w:szCs w:val="24"/>
        </w:rPr>
        <w:t>(裏面説明)</w:t>
      </w:r>
    </w:p>
    <w:p w:rsidR="002F40A4" w:rsidRDefault="005E3D21" w:rsidP="00B005ED">
      <w:pPr>
        <w:ind w:left="240" w:right="-285"/>
        <w:jc w:val="left"/>
        <w:rPr>
          <w:rFonts w:ascii="HGP明朝B" w:eastAsia="HGP明朝B"/>
          <w:sz w:val="24"/>
          <w:szCs w:val="24"/>
        </w:rPr>
      </w:pPr>
      <w:r w:rsidRPr="005E3D21">
        <w:rPr>
          <w:rFonts w:ascii="HGP明朝B" w:eastAsia="HGP明朝B" w:hint="eastAsia"/>
          <w:sz w:val="24"/>
          <w:szCs w:val="24"/>
        </w:rPr>
        <w:t>認定証の更新または新たに取得を希望される方は、</w:t>
      </w:r>
      <w:r w:rsidRPr="005E3D21">
        <w:rPr>
          <w:rFonts w:ascii="HGP明朝B" w:eastAsia="HGP明朝B" w:hint="eastAsia"/>
          <w:sz w:val="24"/>
          <w:szCs w:val="24"/>
          <w:u w:val="wave"/>
        </w:rPr>
        <w:t>希望欄の有に○を付けて生年月日を記入</w:t>
      </w:r>
      <w:r w:rsidRPr="005E3D21">
        <w:rPr>
          <w:rFonts w:ascii="HGP明朝B" w:eastAsia="HGP明朝B" w:hint="eastAsia"/>
          <w:sz w:val="24"/>
          <w:szCs w:val="24"/>
        </w:rPr>
        <w:t>してください。</w:t>
      </w:r>
    </w:p>
    <w:p w:rsidR="00B005ED" w:rsidRPr="00B005ED" w:rsidRDefault="00B005ED" w:rsidP="00B005ED">
      <w:pPr>
        <w:ind w:left="240" w:right="-285"/>
        <w:jc w:val="left"/>
        <w:rPr>
          <w:rFonts w:ascii="HGP明朝B" w:eastAsia="HGP明朝B"/>
          <w:sz w:val="24"/>
          <w:szCs w:val="24"/>
        </w:rPr>
      </w:pPr>
    </w:p>
    <w:p w:rsidR="0017765F" w:rsidRPr="002F40A4" w:rsidRDefault="0017765F" w:rsidP="00520AD2">
      <w:pPr>
        <w:ind w:right="-285"/>
        <w:jc w:val="left"/>
        <w:rPr>
          <w:rFonts w:ascii="HGP明朝B" w:eastAsia="HGP明朝B"/>
          <w:sz w:val="24"/>
          <w:szCs w:val="24"/>
        </w:rPr>
      </w:pP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2D19C1" w:rsidRPr="00F5435B" w:rsidTr="00CD4909">
        <w:tc>
          <w:tcPr>
            <w:tcW w:w="10349" w:type="dxa"/>
          </w:tcPr>
          <w:p w:rsidR="00520AD2" w:rsidRPr="0036399A" w:rsidRDefault="00520AD2" w:rsidP="002F40A4">
            <w:pPr>
              <w:ind w:firstLine="1920"/>
              <w:jc w:val="left"/>
              <w:rPr>
                <w:rFonts w:ascii="HGP明朝B" w:eastAsia="HGP明朝B"/>
                <w:b/>
                <w:sz w:val="24"/>
                <w:szCs w:val="24"/>
              </w:rPr>
            </w:pPr>
            <w:r w:rsidRPr="0036399A">
              <w:rPr>
                <w:rFonts w:ascii="HGP明朝B" w:eastAsia="HGP明朝B" w:hint="eastAsia"/>
                <w:b/>
                <w:sz w:val="24"/>
                <w:szCs w:val="24"/>
              </w:rPr>
              <w:t>～佐渡市ジュニアスポーツクラブ（JSC）登録制度とは～</w:t>
            </w:r>
          </w:p>
          <w:p w:rsidR="00C00C5F" w:rsidRPr="0036399A" w:rsidRDefault="00C00C5F" w:rsidP="0036399A">
            <w:pPr>
              <w:pStyle w:val="a4"/>
              <w:rPr>
                <w:rFonts w:ascii="HGP明朝B" w:eastAsia="HGP明朝B"/>
              </w:rPr>
            </w:pPr>
            <w:r w:rsidRPr="0036399A">
              <w:rPr>
                <w:rFonts w:ascii="HGP明朝B" w:eastAsia="HGP明朝B" w:hint="eastAsia"/>
              </w:rPr>
              <w:t>【</w:t>
            </w:r>
            <w:r w:rsidR="00D12139" w:rsidRPr="0036399A">
              <w:rPr>
                <w:rFonts w:ascii="HGP明朝B" w:eastAsia="HGP明朝B" w:hint="eastAsia"/>
              </w:rPr>
              <w:t>目的</w:t>
            </w:r>
            <w:r w:rsidRPr="0036399A">
              <w:rPr>
                <w:rFonts w:ascii="HGP明朝B" w:eastAsia="HGP明朝B" w:hint="eastAsia"/>
              </w:rPr>
              <w:t>】</w:t>
            </w:r>
          </w:p>
          <w:p w:rsidR="002D19C1" w:rsidRPr="0036399A" w:rsidRDefault="002A1619" w:rsidP="0036399A">
            <w:pPr>
              <w:pStyle w:val="a4"/>
              <w:ind w:left="220" w:firstLine="220"/>
              <w:rPr>
                <w:rFonts w:ascii="HGP明朝B" w:eastAsia="HGP明朝B"/>
              </w:rPr>
            </w:pPr>
            <w:r w:rsidRPr="0036399A">
              <w:rPr>
                <w:rFonts w:ascii="HGP明朝B" w:eastAsia="HGP明朝B" w:hint="eastAsia"/>
              </w:rPr>
              <w:t>スポーツの普及及び競技水準の向上を図るとともに、スポーツを通じて公正さと規律を尊ぶ態度や克己心を培い、豊かな人間性を育むため</w:t>
            </w:r>
            <w:r w:rsidR="00D12139" w:rsidRPr="0036399A">
              <w:rPr>
                <w:rFonts w:ascii="HGP明朝B" w:eastAsia="HGP明朝B" w:hint="eastAsia"/>
              </w:rPr>
              <w:t>の制度</w:t>
            </w:r>
            <w:r w:rsidR="00D21C22" w:rsidRPr="0036399A">
              <w:rPr>
                <w:rFonts w:ascii="HGP明朝B" w:eastAsia="HGP明朝B" w:hint="eastAsia"/>
              </w:rPr>
              <w:t>です</w:t>
            </w:r>
            <w:r w:rsidR="00D12139" w:rsidRPr="0036399A">
              <w:rPr>
                <w:rFonts w:ascii="HGP明朝B" w:eastAsia="HGP明朝B" w:hint="eastAsia"/>
              </w:rPr>
              <w:t>。</w:t>
            </w:r>
          </w:p>
          <w:p w:rsidR="00C00C5F" w:rsidRPr="0036399A" w:rsidRDefault="00C00C5F" w:rsidP="0036399A">
            <w:pPr>
              <w:pStyle w:val="a4"/>
              <w:rPr>
                <w:rFonts w:ascii="HGP明朝B" w:eastAsia="HGP明朝B"/>
              </w:rPr>
            </w:pPr>
            <w:r w:rsidRPr="0036399A">
              <w:rPr>
                <w:rFonts w:ascii="HGP明朝B" w:eastAsia="HGP明朝B" w:hint="eastAsia"/>
              </w:rPr>
              <w:t>【対象】</w:t>
            </w:r>
          </w:p>
          <w:p w:rsidR="00D12139" w:rsidRPr="0036399A" w:rsidRDefault="00D2260A" w:rsidP="0036399A">
            <w:pPr>
              <w:pStyle w:val="a4"/>
              <w:ind w:left="220" w:firstLine="220"/>
              <w:rPr>
                <w:rFonts w:ascii="HGP明朝B" w:eastAsia="HGP明朝B"/>
              </w:rPr>
            </w:pPr>
            <w:r w:rsidRPr="0036399A">
              <w:rPr>
                <w:rFonts w:ascii="HGP明朝B" w:eastAsia="HGP明朝B" w:hint="eastAsia"/>
              </w:rPr>
              <w:t>市内の小中学生及び高校生が主</w:t>
            </w:r>
            <w:r w:rsidR="00D12139" w:rsidRPr="0036399A">
              <w:rPr>
                <w:rFonts w:ascii="HGP明朝B" w:eastAsia="HGP明朝B" w:hint="eastAsia"/>
              </w:rPr>
              <w:t>な</w:t>
            </w:r>
            <w:r w:rsidRPr="0036399A">
              <w:rPr>
                <w:rFonts w:ascii="HGP明朝B" w:eastAsia="HGP明朝B" w:hint="eastAsia"/>
              </w:rPr>
              <w:t>構成員となっているスポーツ団体</w:t>
            </w:r>
            <w:r w:rsidR="00D12139" w:rsidRPr="0036399A">
              <w:rPr>
                <w:rFonts w:ascii="HGP明朝B" w:eastAsia="HGP明朝B" w:hint="eastAsia"/>
              </w:rPr>
              <w:t>で、</w:t>
            </w:r>
            <w:r w:rsidRPr="0036399A">
              <w:rPr>
                <w:rFonts w:ascii="HGP明朝B" w:eastAsia="HGP明朝B" w:hint="eastAsia"/>
              </w:rPr>
              <w:t>佐渡市スポーツ協会等が行う講習会等を受講し、認定された指導者が指導する団体</w:t>
            </w:r>
            <w:r w:rsidR="00D21C22" w:rsidRPr="0036399A">
              <w:rPr>
                <w:rFonts w:ascii="HGP明朝B" w:eastAsia="HGP明朝B" w:hint="eastAsia"/>
              </w:rPr>
              <w:t>が対象で、</w:t>
            </w:r>
            <w:r w:rsidR="00C00C5F" w:rsidRPr="0036399A">
              <w:rPr>
                <w:rFonts w:ascii="HGP明朝B" w:eastAsia="HGP明朝B" w:hint="eastAsia"/>
              </w:rPr>
              <w:t>登録</w:t>
            </w:r>
            <w:r w:rsidR="00D21C22" w:rsidRPr="0036399A">
              <w:rPr>
                <w:rFonts w:ascii="HGP明朝B" w:eastAsia="HGP明朝B" w:hint="eastAsia"/>
              </w:rPr>
              <w:t>にあたっては市に申請が</w:t>
            </w:r>
            <w:r w:rsidR="00C00C5F" w:rsidRPr="0036399A">
              <w:rPr>
                <w:rFonts w:ascii="HGP明朝B" w:eastAsia="HGP明朝B" w:hint="eastAsia"/>
              </w:rPr>
              <w:t>必要</w:t>
            </w:r>
            <w:r w:rsidR="00D21C22" w:rsidRPr="0036399A">
              <w:rPr>
                <w:rFonts w:ascii="HGP明朝B" w:eastAsia="HGP明朝B" w:hint="eastAsia"/>
              </w:rPr>
              <w:t>となります。なお、市優良指導者認定証の有効期限は認定日の翌</w:t>
            </w:r>
            <w:r w:rsidR="00BF4096" w:rsidRPr="0036399A">
              <w:rPr>
                <w:rFonts w:ascii="HGP明朝B" w:eastAsia="HGP明朝B" w:hint="eastAsia"/>
              </w:rPr>
              <w:t>々</w:t>
            </w:r>
            <w:r w:rsidR="00D21C22" w:rsidRPr="0036399A">
              <w:rPr>
                <w:rFonts w:ascii="HGP明朝B" w:eastAsia="HGP明朝B" w:hint="eastAsia"/>
              </w:rPr>
              <w:t>年度末まで</w:t>
            </w:r>
            <w:r w:rsidR="00BF4096" w:rsidRPr="0036399A">
              <w:rPr>
                <w:rFonts w:ascii="HGP明朝B" w:eastAsia="HGP明朝B" w:hint="eastAsia"/>
              </w:rPr>
              <w:t>となります。</w:t>
            </w:r>
          </w:p>
          <w:p w:rsidR="00C00C5F" w:rsidRPr="0036399A" w:rsidRDefault="00C00C5F" w:rsidP="0036399A">
            <w:pPr>
              <w:pStyle w:val="a4"/>
              <w:rPr>
                <w:rFonts w:ascii="HGP明朝B" w:eastAsia="HGP明朝B"/>
              </w:rPr>
            </w:pPr>
            <w:r w:rsidRPr="0036399A">
              <w:rPr>
                <w:rFonts w:ascii="HGP明朝B" w:eastAsia="HGP明朝B" w:hint="eastAsia"/>
              </w:rPr>
              <w:t>【</w:t>
            </w:r>
            <w:r w:rsidR="004E6FF9" w:rsidRPr="0036399A">
              <w:rPr>
                <w:rFonts w:ascii="HGP明朝B" w:eastAsia="HGP明朝B" w:hint="eastAsia"/>
              </w:rPr>
              <w:t>利点</w:t>
            </w:r>
            <w:r w:rsidRPr="0036399A">
              <w:rPr>
                <w:rFonts w:ascii="HGP明朝B" w:eastAsia="HGP明朝B" w:hint="eastAsia"/>
              </w:rPr>
              <w:t>】</w:t>
            </w:r>
          </w:p>
          <w:p w:rsidR="00EE257E" w:rsidRDefault="004E6FF9" w:rsidP="002F40A4">
            <w:pPr>
              <w:pStyle w:val="a4"/>
              <w:ind w:firstLine="440"/>
              <w:rPr>
                <w:rFonts w:ascii="HGP明朝B" w:eastAsia="HGP明朝B"/>
              </w:rPr>
            </w:pPr>
            <w:r w:rsidRPr="0036399A">
              <w:rPr>
                <w:rFonts w:ascii="HGP明朝B" w:eastAsia="HGP明朝B" w:hint="eastAsia"/>
              </w:rPr>
              <w:t>市内の社会体育施設・学校体育施設の使用料が免除とな</w:t>
            </w:r>
            <w:r w:rsidR="00BF4096" w:rsidRPr="0036399A">
              <w:rPr>
                <w:rFonts w:ascii="HGP明朝B" w:eastAsia="HGP明朝B" w:hint="eastAsia"/>
              </w:rPr>
              <w:t>ります</w:t>
            </w:r>
            <w:r w:rsidRPr="0036399A">
              <w:rPr>
                <w:rFonts w:ascii="HGP明朝B" w:eastAsia="HGP明朝B" w:hint="eastAsia"/>
              </w:rPr>
              <w:t>。</w:t>
            </w:r>
          </w:p>
          <w:p w:rsidR="002F40A4" w:rsidRDefault="002F40A4" w:rsidP="002F40A4">
            <w:pPr>
              <w:pStyle w:val="a4"/>
              <w:ind w:firstLine="440"/>
              <w:rPr>
                <w:rFonts w:ascii="HGP明朝B" w:eastAsia="HGP明朝B"/>
              </w:rPr>
            </w:pPr>
          </w:p>
          <w:p w:rsidR="00EE257E" w:rsidRDefault="002F40A4" w:rsidP="0036399A">
            <w:pPr>
              <w:pStyle w:val="a4"/>
              <w:ind w:firstLine="440"/>
            </w:pPr>
            <w:r>
              <w:rPr>
                <w:rFonts w:hint="eastAsia"/>
              </w:rPr>
              <w:t>お問い合わせは、佐渡市教育委員会　社会教育課へ　℡　５８－７３５６</w:t>
            </w:r>
          </w:p>
          <w:p w:rsidR="002F40A4" w:rsidRPr="002F40A4" w:rsidRDefault="002F40A4" w:rsidP="0036399A">
            <w:pPr>
              <w:pStyle w:val="a4"/>
              <w:ind w:firstLine="440"/>
            </w:pPr>
          </w:p>
        </w:tc>
      </w:tr>
    </w:tbl>
    <w:p w:rsidR="009A16BB" w:rsidRPr="00D12139" w:rsidRDefault="009A16BB" w:rsidP="000A1DAF">
      <w:pPr>
        <w:rPr>
          <w:rFonts w:asciiTheme="minorEastAsia" w:hAnsiTheme="minorEastAsia"/>
          <w:b/>
          <w:sz w:val="24"/>
          <w:szCs w:val="24"/>
        </w:rPr>
      </w:pPr>
    </w:p>
    <w:sectPr w:rsidR="009A16BB" w:rsidRPr="00D12139" w:rsidSect="00BF4096">
      <w:pgSz w:w="11906" w:h="16838" w:code="9"/>
      <w:pgMar w:top="851" w:right="1077" w:bottom="851" w:left="107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FFD" w:rsidRDefault="00032FFD" w:rsidP="002D0CCE">
      <w:r>
        <w:separator/>
      </w:r>
    </w:p>
  </w:endnote>
  <w:endnote w:type="continuationSeparator" w:id="0">
    <w:p w:rsidR="00032FFD" w:rsidRDefault="00032FFD" w:rsidP="002D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Times New Roman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FFD" w:rsidRDefault="00032FFD" w:rsidP="002D0CCE">
      <w:r>
        <w:separator/>
      </w:r>
    </w:p>
  </w:footnote>
  <w:footnote w:type="continuationSeparator" w:id="0">
    <w:p w:rsidR="00032FFD" w:rsidRDefault="00032FFD" w:rsidP="002D0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B2DD3"/>
    <w:multiLevelType w:val="hybridMultilevel"/>
    <w:tmpl w:val="18306F50"/>
    <w:lvl w:ilvl="0" w:tplc="D97CE160">
      <w:start w:val="1"/>
      <w:numFmt w:val="decimalFullWidth"/>
      <w:lvlText w:val="（%1）"/>
      <w:lvlJc w:val="left"/>
      <w:pPr>
        <w:ind w:left="355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1" w15:restartNumberingAfterBreak="0">
    <w:nsid w:val="6BD3586F"/>
    <w:multiLevelType w:val="hybridMultilevel"/>
    <w:tmpl w:val="55EC97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401574"/>
    <w:multiLevelType w:val="hybridMultilevel"/>
    <w:tmpl w:val="EF1EE3DC"/>
    <w:lvl w:ilvl="0" w:tplc="9A4CFB64">
      <w:numFmt w:val="bullet"/>
      <w:lvlText w:val="＊"/>
      <w:lvlJc w:val="left"/>
      <w:pPr>
        <w:ind w:left="36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7A"/>
    <w:rsid w:val="00012BE5"/>
    <w:rsid w:val="00012F22"/>
    <w:rsid w:val="000222A4"/>
    <w:rsid w:val="00023528"/>
    <w:rsid w:val="00031FBF"/>
    <w:rsid w:val="00032FFD"/>
    <w:rsid w:val="000540BA"/>
    <w:rsid w:val="000564E8"/>
    <w:rsid w:val="00090AF5"/>
    <w:rsid w:val="0009453A"/>
    <w:rsid w:val="000A0FEB"/>
    <w:rsid w:val="000A1DAF"/>
    <w:rsid w:val="000B60AC"/>
    <w:rsid w:val="000C25A1"/>
    <w:rsid w:val="000C3293"/>
    <w:rsid w:val="000E05A8"/>
    <w:rsid w:val="000E20FC"/>
    <w:rsid w:val="000E21A7"/>
    <w:rsid w:val="0011354D"/>
    <w:rsid w:val="0012475C"/>
    <w:rsid w:val="00152BE0"/>
    <w:rsid w:val="001652DE"/>
    <w:rsid w:val="0017765F"/>
    <w:rsid w:val="00196F69"/>
    <w:rsid w:val="001A2534"/>
    <w:rsid w:val="001B0693"/>
    <w:rsid w:val="001B73A0"/>
    <w:rsid w:val="001C2160"/>
    <w:rsid w:val="001C5349"/>
    <w:rsid w:val="001E4ADA"/>
    <w:rsid w:val="001E6D56"/>
    <w:rsid w:val="00210D68"/>
    <w:rsid w:val="002145DB"/>
    <w:rsid w:val="00220DC2"/>
    <w:rsid w:val="00223F4D"/>
    <w:rsid w:val="002364B0"/>
    <w:rsid w:val="002423F9"/>
    <w:rsid w:val="0024500B"/>
    <w:rsid w:val="0025056D"/>
    <w:rsid w:val="0025425A"/>
    <w:rsid w:val="00263970"/>
    <w:rsid w:val="00281715"/>
    <w:rsid w:val="002833A2"/>
    <w:rsid w:val="002863DB"/>
    <w:rsid w:val="002A1619"/>
    <w:rsid w:val="002B328A"/>
    <w:rsid w:val="002B5783"/>
    <w:rsid w:val="002B6404"/>
    <w:rsid w:val="002C0EC6"/>
    <w:rsid w:val="002C3952"/>
    <w:rsid w:val="002C725F"/>
    <w:rsid w:val="002D0CCE"/>
    <w:rsid w:val="002D19C1"/>
    <w:rsid w:val="002E0C24"/>
    <w:rsid w:val="002F40A4"/>
    <w:rsid w:val="00307AE1"/>
    <w:rsid w:val="0032005E"/>
    <w:rsid w:val="00321142"/>
    <w:rsid w:val="00341E6E"/>
    <w:rsid w:val="003427D1"/>
    <w:rsid w:val="0036399A"/>
    <w:rsid w:val="003837B4"/>
    <w:rsid w:val="00386C97"/>
    <w:rsid w:val="00395372"/>
    <w:rsid w:val="003A1D70"/>
    <w:rsid w:val="003C0F57"/>
    <w:rsid w:val="003D2E9F"/>
    <w:rsid w:val="003D3DB2"/>
    <w:rsid w:val="003E037C"/>
    <w:rsid w:val="003E1020"/>
    <w:rsid w:val="003F0BB3"/>
    <w:rsid w:val="003F1CF2"/>
    <w:rsid w:val="00406D0C"/>
    <w:rsid w:val="0041056F"/>
    <w:rsid w:val="00454ADB"/>
    <w:rsid w:val="00457342"/>
    <w:rsid w:val="004A153C"/>
    <w:rsid w:val="004A3F2A"/>
    <w:rsid w:val="004A575E"/>
    <w:rsid w:val="004E6FF9"/>
    <w:rsid w:val="005045F9"/>
    <w:rsid w:val="00520AD2"/>
    <w:rsid w:val="005274A8"/>
    <w:rsid w:val="005275CF"/>
    <w:rsid w:val="00533A06"/>
    <w:rsid w:val="00535FCC"/>
    <w:rsid w:val="00541B1C"/>
    <w:rsid w:val="005441BB"/>
    <w:rsid w:val="00547D32"/>
    <w:rsid w:val="00552B14"/>
    <w:rsid w:val="0056271B"/>
    <w:rsid w:val="00565942"/>
    <w:rsid w:val="00572890"/>
    <w:rsid w:val="0057289E"/>
    <w:rsid w:val="005742A9"/>
    <w:rsid w:val="00581B75"/>
    <w:rsid w:val="005921B3"/>
    <w:rsid w:val="005C03CE"/>
    <w:rsid w:val="005E3D21"/>
    <w:rsid w:val="005E5F29"/>
    <w:rsid w:val="00601484"/>
    <w:rsid w:val="00620848"/>
    <w:rsid w:val="006604C3"/>
    <w:rsid w:val="006624B8"/>
    <w:rsid w:val="00676063"/>
    <w:rsid w:val="00681425"/>
    <w:rsid w:val="00683811"/>
    <w:rsid w:val="00690790"/>
    <w:rsid w:val="006A138C"/>
    <w:rsid w:val="006A34F9"/>
    <w:rsid w:val="006A544D"/>
    <w:rsid w:val="006B23F9"/>
    <w:rsid w:val="006B2865"/>
    <w:rsid w:val="006C2487"/>
    <w:rsid w:val="006C46CD"/>
    <w:rsid w:val="006D15EE"/>
    <w:rsid w:val="006E2DC4"/>
    <w:rsid w:val="006F4D2B"/>
    <w:rsid w:val="00717E31"/>
    <w:rsid w:val="007236D3"/>
    <w:rsid w:val="00724716"/>
    <w:rsid w:val="0073146E"/>
    <w:rsid w:val="007338C0"/>
    <w:rsid w:val="007353DC"/>
    <w:rsid w:val="0074688D"/>
    <w:rsid w:val="00746AFF"/>
    <w:rsid w:val="00750799"/>
    <w:rsid w:val="00753F19"/>
    <w:rsid w:val="007612CA"/>
    <w:rsid w:val="00764FC3"/>
    <w:rsid w:val="00773406"/>
    <w:rsid w:val="00774841"/>
    <w:rsid w:val="007803E7"/>
    <w:rsid w:val="00782641"/>
    <w:rsid w:val="007A09F5"/>
    <w:rsid w:val="007B3DF2"/>
    <w:rsid w:val="007D2717"/>
    <w:rsid w:val="00821B96"/>
    <w:rsid w:val="00827C79"/>
    <w:rsid w:val="0084447E"/>
    <w:rsid w:val="008519A6"/>
    <w:rsid w:val="008546F8"/>
    <w:rsid w:val="0089481D"/>
    <w:rsid w:val="008974D8"/>
    <w:rsid w:val="008B6DF4"/>
    <w:rsid w:val="008D626B"/>
    <w:rsid w:val="008D63E5"/>
    <w:rsid w:val="008E0DEE"/>
    <w:rsid w:val="008E5B1B"/>
    <w:rsid w:val="008E698E"/>
    <w:rsid w:val="008F60D2"/>
    <w:rsid w:val="009338AF"/>
    <w:rsid w:val="00937692"/>
    <w:rsid w:val="009536B4"/>
    <w:rsid w:val="00956FB1"/>
    <w:rsid w:val="00961C20"/>
    <w:rsid w:val="009642DD"/>
    <w:rsid w:val="00971A3A"/>
    <w:rsid w:val="00975141"/>
    <w:rsid w:val="009A16BB"/>
    <w:rsid w:val="009A3167"/>
    <w:rsid w:val="009B2F8D"/>
    <w:rsid w:val="00A018AD"/>
    <w:rsid w:val="00A1285C"/>
    <w:rsid w:val="00A24F21"/>
    <w:rsid w:val="00A37F9D"/>
    <w:rsid w:val="00A411AF"/>
    <w:rsid w:val="00A56775"/>
    <w:rsid w:val="00A7135B"/>
    <w:rsid w:val="00A727D7"/>
    <w:rsid w:val="00A74496"/>
    <w:rsid w:val="00A97D1A"/>
    <w:rsid w:val="00AA05A1"/>
    <w:rsid w:val="00AA1492"/>
    <w:rsid w:val="00AA196D"/>
    <w:rsid w:val="00AC3ACE"/>
    <w:rsid w:val="00AD3786"/>
    <w:rsid w:val="00AD710A"/>
    <w:rsid w:val="00AE1914"/>
    <w:rsid w:val="00B005ED"/>
    <w:rsid w:val="00B00B6E"/>
    <w:rsid w:val="00B02299"/>
    <w:rsid w:val="00B02615"/>
    <w:rsid w:val="00B06232"/>
    <w:rsid w:val="00B11D7F"/>
    <w:rsid w:val="00B27848"/>
    <w:rsid w:val="00B27FAD"/>
    <w:rsid w:val="00B32E61"/>
    <w:rsid w:val="00B42483"/>
    <w:rsid w:val="00B45EDA"/>
    <w:rsid w:val="00B47A2B"/>
    <w:rsid w:val="00B51C08"/>
    <w:rsid w:val="00B578B2"/>
    <w:rsid w:val="00B622BF"/>
    <w:rsid w:val="00B720E3"/>
    <w:rsid w:val="00B80D42"/>
    <w:rsid w:val="00B81B48"/>
    <w:rsid w:val="00B826E7"/>
    <w:rsid w:val="00B855CE"/>
    <w:rsid w:val="00B85FBC"/>
    <w:rsid w:val="00B97403"/>
    <w:rsid w:val="00BC2BB1"/>
    <w:rsid w:val="00BD2FDB"/>
    <w:rsid w:val="00BD3481"/>
    <w:rsid w:val="00BD7465"/>
    <w:rsid w:val="00BF0283"/>
    <w:rsid w:val="00BF4096"/>
    <w:rsid w:val="00BF78D5"/>
    <w:rsid w:val="00C00C5F"/>
    <w:rsid w:val="00C02A9E"/>
    <w:rsid w:val="00C02B30"/>
    <w:rsid w:val="00C17474"/>
    <w:rsid w:val="00C1747B"/>
    <w:rsid w:val="00C20DA4"/>
    <w:rsid w:val="00C20EE9"/>
    <w:rsid w:val="00C444CD"/>
    <w:rsid w:val="00C546BA"/>
    <w:rsid w:val="00C63B7A"/>
    <w:rsid w:val="00C74DB8"/>
    <w:rsid w:val="00C90A61"/>
    <w:rsid w:val="00C946FF"/>
    <w:rsid w:val="00C966F6"/>
    <w:rsid w:val="00C96DB9"/>
    <w:rsid w:val="00CA161A"/>
    <w:rsid w:val="00CA27EB"/>
    <w:rsid w:val="00CA4B7A"/>
    <w:rsid w:val="00CB414E"/>
    <w:rsid w:val="00CB61B3"/>
    <w:rsid w:val="00CC39C9"/>
    <w:rsid w:val="00CD0E03"/>
    <w:rsid w:val="00CD16FD"/>
    <w:rsid w:val="00CD2137"/>
    <w:rsid w:val="00CD2EDC"/>
    <w:rsid w:val="00CD3823"/>
    <w:rsid w:val="00CD3FD0"/>
    <w:rsid w:val="00CE08AF"/>
    <w:rsid w:val="00CE1CB2"/>
    <w:rsid w:val="00CE218D"/>
    <w:rsid w:val="00D07796"/>
    <w:rsid w:val="00D12139"/>
    <w:rsid w:val="00D202E4"/>
    <w:rsid w:val="00D208B3"/>
    <w:rsid w:val="00D21C22"/>
    <w:rsid w:val="00D2260A"/>
    <w:rsid w:val="00D26EB3"/>
    <w:rsid w:val="00D37383"/>
    <w:rsid w:val="00D37E63"/>
    <w:rsid w:val="00D50DAA"/>
    <w:rsid w:val="00D53816"/>
    <w:rsid w:val="00D647E8"/>
    <w:rsid w:val="00D64A31"/>
    <w:rsid w:val="00D66046"/>
    <w:rsid w:val="00D71342"/>
    <w:rsid w:val="00D72F66"/>
    <w:rsid w:val="00D82DB0"/>
    <w:rsid w:val="00D9005F"/>
    <w:rsid w:val="00D9590A"/>
    <w:rsid w:val="00DA4919"/>
    <w:rsid w:val="00DA4B29"/>
    <w:rsid w:val="00DC5C63"/>
    <w:rsid w:val="00DC65FD"/>
    <w:rsid w:val="00DD5F10"/>
    <w:rsid w:val="00DD7BE3"/>
    <w:rsid w:val="00DF0E45"/>
    <w:rsid w:val="00DF254D"/>
    <w:rsid w:val="00DF5572"/>
    <w:rsid w:val="00E03A89"/>
    <w:rsid w:val="00E20B51"/>
    <w:rsid w:val="00E22B5B"/>
    <w:rsid w:val="00E2557D"/>
    <w:rsid w:val="00E30665"/>
    <w:rsid w:val="00E33F21"/>
    <w:rsid w:val="00E42A13"/>
    <w:rsid w:val="00E4355E"/>
    <w:rsid w:val="00E441EB"/>
    <w:rsid w:val="00E46842"/>
    <w:rsid w:val="00E73CA1"/>
    <w:rsid w:val="00E80F5D"/>
    <w:rsid w:val="00E838FF"/>
    <w:rsid w:val="00E87C5D"/>
    <w:rsid w:val="00EC020C"/>
    <w:rsid w:val="00EC5278"/>
    <w:rsid w:val="00ED4A91"/>
    <w:rsid w:val="00ED76D0"/>
    <w:rsid w:val="00EE0701"/>
    <w:rsid w:val="00EE257E"/>
    <w:rsid w:val="00EE5F73"/>
    <w:rsid w:val="00EF735C"/>
    <w:rsid w:val="00EF7EDC"/>
    <w:rsid w:val="00F115D8"/>
    <w:rsid w:val="00F140C2"/>
    <w:rsid w:val="00F332B8"/>
    <w:rsid w:val="00F37AC6"/>
    <w:rsid w:val="00F42566"/>
    <w:rsid w:val="00F5435B"/>
    <w:rsid w:val="00F54DB5"/>
    <w:rsid w:val="00F64130"/>
    <w:rsid w:val="00F65968"/>
    <w:rsid w:val="00F72341"/>
    <w:rsid w:val="00F7363E"/>
    <w:rsid w:val="00F76F9D"/>
    <w:rsid w:val="00F8455C"/>
    <w:rsid w:val="00F92A4A"/>
    <w:rsid w:val="00F948B8"/>
    <w:rsid w:val="00FA1497"/>
    <w:rsid w:val="00FC6E45"/>
    <w:rsid w:val="00FE0318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0C0707-1323-47A9-94B4-56D1BC7B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90A61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C90A61"/>
    <w:rPr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CD2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D213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D0C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0CCE"/>
  </w:style>
  <w:style w:type="paragraph" w:styleId="aa">
    <w:name w:val="footer"/>
    <w:basedOn w:val="a"/>
    <w:link w:val="ab"/>
    <w:uiPriority w:val="99"/>
    <w:unhideWhenUsed/>
    <w:rsid w:val="002D0C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0CCE"/>
  </w:style>
  <w:style w:type="paragraph" w:styleId="ac">
    <w:name w:val="List Paragraph"/>
    <w:basedOn w:val="a"/>
    <w:uiPriority w:val="34"/>
    <w:qFormat/>
    <w:rsid w:val="003A1D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DD69D-4903-47E7-B366-C4E89884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</dc:creator>
  <cp:lastModifiedBy>taikyo</cp:lastModifiedBy>
  <cp:revision>3</cp:revision>
  <cp:lastPrinted>2019-09-21T03:58:00Z</cp:lastPrinted>
  <dcterms:created xsi:type="dcterms:W3CDTF">2022-01-05T05:16:00Z</dcterms:created>
  <dcterms:modified xsi:type="dcterms:W3CDTF">2022-01-11T04:27:00Z</dcterms:modified>
</cp:coreProperties>
</file>